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EB" w:rsidRDefault="00B34A58">
      <w:pPr>
        <w:ind w:left="0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Таблица </w:t>
      </w:r>
    </w:p>
    <w:p w:rsidR="007634EB" w:rsidRDefault="00B34A58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поправок к проекту областного закона «О внесении изменений в отдельные областные законы</w:t>
      </w:r>
      <w:r>
        <w:rPr>
          <w:rFonts w:ascii="Times New Roman" w:hAnsi="Times New Roman"/>
          <w:sz w:val="28"/>
        </w:rPr>
        <w:t>»</w:t>
      </w:r>
    </w:p>
    <w:p w:rsidR="007634EB" w:rsidRDefault="007634EB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111"/>
        <w:gridCol w:w="4252"/>
        <w:gridCol w:w="3969"/>
        <w:gridCol w:w="1418"/>
      </w:tblGrid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Поряд-ковый номер статьи, (части, пункта, под-пункта, абзаца)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Текст проекта </w:t>
            </w:r>
          </w:p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областного закона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Содержание </w:t>
            </w:r>
          </w:p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предлагаемой поправки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Текст законопроекта </w:t>
            </w:r>
          </w:p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 учетом поправки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Обосно-вание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0" w:lineRule="atLeast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1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1 статьи 1 Областного закона от               22 октября 2004 года № 163-ЗС «О социальной поддержке тружеников тыла»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«1) бесплатное пользование при выходе на пенсию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по месту регистрации или фактического проживания указанных лиц и с учетом права </w:t>
            </w:r>
            <w:r>
              <w:rPr>
                <w:rFonts w:ascii="Times New Roman" w:hAnsi="Times New Roman"/>
                <w:sz w:val="28"/>
              </w:rPr>
              <w:lastRenderedPageBreak/>
              <w:t>гражданина на выбор медицинской организации, бесплатное оказание медицинской помощи в государственных областных медицинских организациях;»;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3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«3) бесплатные изготовление и ремонт зубных протезов (кроме расходов на оплату стоимости драгоценных металлов и металлокерамики) в государственных областных медицинских организациях по месту регистрации, а также бесплатное обеспечение другими протезами и протезно-ортопедическими изделиями. При отсутствии услуг по бесплатным изготовлению и ремонту зубных протезов (кроме расходов на оплату стоимости драгоценных металлов и металлокерамики) в государственных областных медицинских организациях по месту регистрации труженика тыла бесплатные изготовление и ремонт зубных протезов (кроме расходов на оплату стоимости драгоценных металлов и металлокерамики)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осуществляются в государственных областных медицинских организациях, определенных исполнительным органом Ростовской области, осуществляющим функции по реализации государственной политики в сфере здравоохранения;».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«Статья 1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1 статьи 1 Областного закона от 22 октября 2004 года № 163-ЗС «О социальной поддержке тружеников тыла»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«1) бесплатное пользование при выходе на пенсию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к которым указанные лица были </w:t>
            </w:r>
            <w:r>
              <w:rPr>
                <w:rFonts w:ascii="Times New Roman" w:hAnsi="Times New Roman"/>
                <w:sz w:val="28"/>
              </w:rPr>
              <w:lastRenderedPageBreak/>
              <w:t>прикреплены в период работы, бесплатное оказание медицинской помощи в государственных медицинских организациях;»;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3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«3) бесплатное изготовление и ремонт зубных протезов (кроме расходов на оплату стоимости драгоценных металлов и металлокерамики) в государственных медицинских организациях по месту регистрации, а также бесплатное обеспечение другими протезами и протезно-ортопедическими изделиями. При отсутствии возможности оказания услуг по бесплатному изготовлению и ремонту зубных протезов в государственных медицинских организациях по месту регистрации гражданина бесплатное изготовление и ремонт зубных протезов (кроме расходов на оплату стоимости драгоценных металлов и металлокерамики) осуществляются в государственных медицинских организациях, определенных министерством здравоохранения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Ростовской области;».».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Статья 1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1 статьи 1 Областного закона от 22 октября 2004 года № 163-ЗС «О социальной поддержке тружеников тыла»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«1) бесплатное пользование при выходе на пенсию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к которым указанные лица были прикреплены в период работы, </w:t>
            </w:r>
            <w:r>
              <w:rPr>
                <w:rFonts w:ascii="Times New Roman" w:hAnsi="Times New Roman"/>
                <w:sz w:val="28"/>
              </w:rPr>
              <w:lastRenderedPageBreak/>
              <w:t>бесплатное оказание медицинской помощи в государственных медицинских организациях;»;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3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«3) бесплатн</w:t>
            </w:r>
            <w:r>
              <w:rPr>
                <w:rFonts w:ascii="Times New Roman" w:hAnsi="Times New Roman"/>
                <w:b/>
                <w:sz w:val="28"/>
              </w:rPr>
              <w:t>ое</w:t>
            </w:r>
            <w:r>
              <w:rPr>
                <w:rFonts w:ascii="Times New Roman" w:hAnsi="Times New Roman"/>
                <w:sz w:val="28"/>
              </w:rPr>
              <w:t xml:space="preserve"> изготовление и ремонт зубных протезов (кроме расходов на оплату стоимости драгоценных металлов и металлокерамики) в государственных медицинских организациях по месту регистрации, а также бесплатное обеспечение другими протезами и протезно-ортопедическими изделиями. При отсутствии </w:t>
            </w:r>
            <w:r>
              <w:rPr>
                <w:rFonts w:ascii="Times New Roman" w:hAnsi="Times New Roman"/>
                <w:b/>
                <w:sz w:val="28"/>
              </w:rPr>
              <w:t>возможности оказания</w:t>
            </w:r>
            <w:r>
              <w:rPr>
                <w:rFonts w:ascii="Times New Roman" w:hAnsi="Times New Roman"/>
                <w:sz w:val="28"/>
              </w:rPr>
              <w:t xml:space="preserve"> услуг по бесплатн</w:t>
            </w:r>
            <w:r>
              <w:rPr>
                <w:rFonts w:ascii="Times New Roman" w:hAnsi="Times New Roman"/>
                <w:b/>
                <w:sz w:val="28"/>
              </w:rPr>
              <w:t>ому</w:t>
            </w:r>
            <w:r>
              <w:rPr>
                <w:rFonts w:ascii="Times New Roman" w:hAnsi="Times New Roman"/>
                <w:sz w:val="28"/>
              </w:rPr>
              <w:t xml:space="preserve"> изготовлению и ремонту зубных протезов в государственных медицинских организациях по месту регистрации </w:t>
            </w:r>
            <w:r>
              <w:rPr>
                <w:rFonts w:ascii="Times New Roman" w:hAnsi="Times New Roman"/>
                <w:b/>
                <w:sz w:val="28"/>
              </w:rPr>
              <w:t>гражданина</w:t>
            </w:r>
            <w:r>
              <w:rPr>
                <w:rFonts w:ascii="Times New Roman" w:hAnsi="Times New Roman"/>
                <w:sz w:val="28"/>
              </w:rPr>
              <w:t xml:space="preserve"> бесплатн</w:t>
            </w:r>
            <w:r>
              <w:rPr>
                <w:rFonts w:ascii="Times New Roman" w:hAnsi="Times New Roman"/>
                <w:b/>
                <w:sz w:val="28"/>
              </w:rPr>
              <w:t>ое</w:t>
            </w:r>
            <w:r>
              <w:rPr>
                <w:rFonts w:ascii="Times New Roman" w:hAnsi="Times New Roman"/>
                <w:sz w:val="28"/>
              </w:rPr>
              <w:t xml:space="preserve"> изготовление и ремонт зубных протезов (кроме расходов на оплату стоимости драгоценных металлов и металлокерамики) осуществляются в государственных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медицинских организациях, определенных </w:t>
            </w:r>
            <w:r>
              <w:rPr>
                <w:rFonts w:ascii="Times New Roman" w:hAnsi="Times New Roman"/>
                <w:b/>
                <w:sz w:val="28"/>
              </w:rPr>
              <w:t>министерством здравоохранения Ростовской области</w:t>
            </w:r>
            <w:r>
              <w:rPr>
                <w:rFonts w:ascii="Times New Roman" w:hAnsi="Times New Roman"/>
                <w:sz w:val="28"/>
              </w:rPr>
              <w:t xml:space="preserve">;».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Поправка юридико-техничес-кого характера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Статья 2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пункт 10 части 2 статьи 1 Областного закона от 22 октября 2004 года № 164-ЗС «О социальной поддержке граждан, пострадавших от политических репрессий» изменение, изложив его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«10) бесплатное изготовление и ремонт зубных протезов (за исключением протезов из драгоценных металлов) в государственных областных медицинских организациях по месту регистрации льготное обеспечение другими протезно-ортопедическими изделиями. При отсутствии услуг по бесплатным изготовлению и ремонту зубных протезов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(кроме расходов на оплату стоимости драгоценных металлов и металлокерамики) в государственных областных медицинских организаций по месту регистрации гражданина бесплатные изготовление и ремонт зубных протезов (кроме расходов на оплату стоимости драгоценных металлов и металлокерамики) осуществляются в государственных областных медицинских организациях, определенных исполнительным органом Ростовской области, осуществляющим функции по реализации государственной политики в сфере здравоохранения;».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Исключить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Поправка юридико-техничес-кого характера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3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1¹ статьи 9 Областного закона от                  22 октября 2004 года № 165-ЗС «О социальной поддержке детства в Ростовской области» изменение, изложив ее в 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«1¹. Дети-инвалиды, дети с ограниченными возможностями здоровья имеют право на </w:t>
            </w:r>
            <w:r>
              <w:rPr>
                <w:rFonts w:ascii="Times New Roman" w:hAnsi="Times New Roman"/>
                <w:sz w:val="28"/>
              </w:rPr>
              <w:lastRenderedPageBreak/>
              <w:t>внеочередное оказание медицинской помощи в государственных областных медицинских организациях.».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Статью 3 считать статьей 2, изложив ее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«Статья 2 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1¹ статьи 9 Областного закона от                  22 октября 2004 года № 165-ЗС «О социальной поддержке детства в Ростовской области» изменение, изложив ее в 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«1¹. </w:t>
            </w:r>
            <w:r w:rsidR="00277777">
              <w:rPr>
                <w:rFonts w:ascii="Times New Roman" w:hAnsi="Times New Roman"/>
                <w:sz w:val="28"/>
              </w:rPr>
              <w:t>Дети-инвалиды, дети с ограниченными возможностями здоровья имеют право на внеочередное оказание медицинской помощи в медицинских организациях государственной областной системы здравоохранения</w:t>
            </w:r>
            <w:r>
              <w:rPr>
                <w:rFonts w:ascii="Times New Roman" w:hAnsi="Times New Roman"/>
                <w:sz w:val="28"/>
              </w:rPr>
              <w:t>.».».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Статья 2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1¹ статьи 9 Областного закона от                  22 октября 2004 года № 165-ЗС «О социальной поддержке детства в Ростовской области» изменение, изложив ее в 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«1¹. </w:t>
            </w:r>
            <w:r w:rsidR="00277777">
              <w:rPr>
                <w:rFonts w:ascii="Times New Roman" w:hAnsi="Times New Roman"/>
                <w:sz w:val="28"/>
              </w:rPr>
              <w:t xml:space="preserve">Дети-инвалиды, дети с ограниченными возможностями здоровья </w:t>
            </w:r>
            <w:r w:rsidR="00277777">
              <w:rPr>
                <w:rFonts w:ascii="Times New Roman" w:hAnsi="Times New Roman"/>
                <w:sz w:val="28"/>
              </w:rPr>
              <w:lastRenderedPageBreak/>
              <w:t xml:space="preserve">имеют право на внеочередное оказание медицинской помощи </w:t>
            </w:r>
            <w:r w:rsidR="00277777" w:rsidRPr="00277777">
              <w:rPr>
                <w:rFonts w:ascii="Times New Roman" w:hAnsi="Times New Roman"/>
                <w:b/>
                <w:sz w:val="28"/>
              </w:rPr>
              <w:t>в медицинских организациях государственной областной системы здравоохранения</w:t>
            </w:r>
            <w:r>
              <w:rPr>
                <w:rFonts w:ascii="Times New Roman" w:hAnsi="Times New Roman"/>
                <w:sz w:val="28"/>
              </w:rPr>
              <w:t>.».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Поправка юридико-техничес-кого характера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4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2 статьи 1 Областного закона от 22 октября 2004 года № 175-ЗС «О социальной поддержке ветеранов труда»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«1) пользование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по месту регистрации или фактического проживания указанных лиц и с учетом права гражданина на выбор медицинской организации, бесплатное оказание медицинской помощи </w:t>
            </w:r>
            <w:r>
              <w:rPr>
                <w:rFonts w:ascii="Times New Roman" w:hAnsi="Times New Roman"/>
                <w:sz w:val="28"/>
              </w:rPr>
              <w:lastRenderedPageBreak/>
              <w:t>в государственных областных медицинских организациях;»;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2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«2) по достижении возраста 55 лет для женщин и 60 лет для мужчин бесплатные изготовление и ремонт зубных протезов (кроме расходов на оплату стоимости драгоценных металлов и металлокерамики) в государственных областных медицинских организациях по месту регистрации. При отсутствии услуг по бесплатным изготовлению и ремонту зубных протезов (кроме расходов на оплату стоимости драгоценных металлов и металлокерамики) в государственных областных медицинских организаций по месту регистрации гражданина бесплатные изготовление и ремонт зубных протезов (кроме расходов на оплату стоимости драгоценных металлов и металлокерамики) осуществляются в государственных областных медицинских организациях, определенных исполнительным органом Ростовской области,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осуществляющим функции по реализации государственной политики в сфере здравоохранения;».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Статью 4 считать статьей 3,  изложив ее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«Статья 3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2 статьи 1 Областного закона от 22 октября 2004 года № 175-ЗС «О социальной поддержке ветеранов труда»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«1) пользование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к которым указанные лица были прикреплены в период работы, бесплатное оказание медицинской помощи в государственных медицинских </w:t>
            </w:r>
            <w:r>
              <w:rPr>
                <w:rFonts w:ascii="Times New Roman" w:hAnsi="Times New Roman"/>
                <w:sz w:val="28"/>
              </w:rPr>
              <w:lastRenderedPageBreak/>
              <w:t>организациях;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2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«2) по достижении возраста 55 лет для женщин и 60 лет для мужчин бесплатное изготовление и ремонт зубных протезов (кроме расходов на оплату стоимости драгоценных металлов и металлокерамики) в государственных медицинских организациях по месту регистрации. При отсутствии возможности оказания услуг по бесплатному изготовлению и ремонту зубных протезов в государственных медицинских организациях по месту регистрации гражданина бесплатное изготовление и ремонт зубных протезов (кроме расходов на оплату стоимости драгоценных металлов и металлокерамики) осуществляются в государственных медицинских организациях, определенных министерством здравоохранения Ростовской области;».». </w:t>
            </w:r>
          </w:p>
          <w:p w:rsidR="007634EB" w:rsidRDefault="007634EB">
            <w:pPr>
              <w:ind w:left="0"/>
              <w:jc w:val="both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Статья 3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2 статьи 1 Областного закона от 22 октября 2004 года № 175-ЗС «О социальной поддержке ветеранов труда»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«1) пользование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к которым указанные лица были прикреплены в период работы, бесплатное оказание медицинской помощи в государственных медицинских организациях;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2) пункт 2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«2) по достижении возраста 55 лет для женщин и 60 лет для мужчин бесплатн</w:t>
            </w:r>
            <w:r>
              <w:rPr>
                <w:rFonts w:ascii="Times New Roman" w:hAnsi="Times New Roman"/>
                <w:b/>
                <w:sz w:val="28"/>
              </w:rPr>
              <w:t>ое</w:t>
            </w:r>
            <w:r>
              <w:rPr>
                <w:rFonts w:ascii="Times New Roman" w:hAnsi="Times New Roman"/>
                <w:sz w:val="28"/>
              </w:rPr>
              <w:t xml:space="preserve"> изготовление и ремонт зубных протезов (кроме расходов на оплату стоимости драгоценных металлов и металлокерамики) в государственных медицинских организациях по месту регистрации. При отсутствии </w:t>
            </w:r>
            <w:r>
              <w:rPr>
                <w:rFonts w:ascii="Times New Roman" w:hAnsi="Times New Roman"/>
                <w:b/>
                <w:sz w:val="28"/>
              </w:rPr>
              <w:t>возможности оказания</w:t>
            </w:r>
            <w:r>
              <w:rPr>
                <w:rFonts w:ascii="Times New Roman" w:hAnsi="Times New Roman"/>
                <w:sz w:val="28"/>
              </w:rPr>
              <w:t xml:space="preserve"> услуг по бесплатн</w:t>
            </w:r>
            <w:r>
              <w:rPr>
                <w:rFonts w:ascii="Times New Roman" w:hAnsi="Times New Roman"/>
                <w:b/>
                <w:sz w:val="28"/>
              </w:rPr>
              <w:t>ому</w:t>
            </w:r>
            <w:r>
              <w:rPr>
                <w:rFonts w:ascii="Times New Roman" w:hAnsi="Times New Roman"/>
                <w:sz w:val="28"/>
              </w:rPr>
              <w:t xml:space="preserve"> изготовлению и ремонту зубных протезов в государственных медицинских организаци</w:t>
            </w:r>
            <w:r>
              <w:rPr>
                <w:rFonts w:ascii="Times New Roman" w:hAnsi="Times New Roman"/>
                <w:b/>
                <w:sz w:val="28"/>
              </w:rPr>
              <w:t>ях</w:t>
            </w:r>
            <w:r>
              <w:rPr>
                <w:rFonts w:ascii="Times New Roman" w:hAnsi="Times New Roman"/>
                <w:sz w:val="28"/>
              </w:rPr>
              <w:t xml:space="preserve"> по месту регистрации гражданина бесплатное изготовление и ремонт зубных протезов (кроме расходов на оплату стоимости драгоценных металлов и металлокерамики) осуществляются в государственных медицинских организациях, определенных </w:t>
            </w:r>
            <w:r>
              <w:rPr>
                <w:rFonts w:ascii="Times New Roman" w:hAnsi="Times New Roman"/>
                <w:b/>
                <w:sz w:val="28"/>
              </w:rPr>
              <w:t>министерством здравоохранения Ростовской области</w:t>
            </w:r>
            <w:r>
              <w:rPr>
                <w:rFonts w:ascii="Times New Roman" w:hAnsi="Times New Roman"/>
                <w:sz w:val="28"/>
              </w:rPr>
              <w:t xml:space="preserve">;».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Поправка юридико-техничес-кого характера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5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2 статьи 6 Областного закона от 20 сентября 2007 года № 763-ЗС «О ветеранах труда Ростовской области» следующие изменения: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«1) пользование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по месту регистрации или фактического проживания указанных лиц и с учетом права гражданина на выбор медицинской организации; бесплатное оказание медицинской помощи в государственных областных медицинских организациях;»;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2 изложить в следующей редакции:</w:t>
            </w:r>
          </w:p>
          <w:p w:rsidR="007634EB" w:rsidRDefault="00B34A58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«2) по достижении возраста 55 лет для женщин и 60 лет для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мужчин бесплатные изготовление и ремонт зубных протезов (кроме расходов на оплату стоимости драгоценных металлов и металлокерамики) в государственных областных медицинских организациях по месту регистрации. При отсутствии услуг по бесплатным изготовлению и ремонту зубных протезов (кроме расходов на оплату стоимости драгоценных металлов и металлокерамики) в государственных областных медицинских организаций по месту регистрации гражданина бесплатные изготовление и ремонт зубных протезов (кроме расходов на оплату стоимости драгоценных металлов и металлокерамики) осуществляются в государственных областных медицинских организациях, определенных исполнительным органом Ростовской области, осуществляющим функции по реализации государственной политики в сфере здравоохранения;». </w:t>
            </w:r>
          </w:p>
          <w:p w:rsidR="00277777" w:rsidRDefault="00277777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Статью 5 считать статьей 4, изложив ее в следующей редакции: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«Статья 4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2 статьи 6 Областного закона от                       20 сентября 2007 года № 763-ЗС «О ветеранах труда Ростовской области» следующие изменения: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«1) пользование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к которым указанные лица были прикреплены в период работы; бесплатное оказание медицинской помощи в государственных медицинских организациях;»;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2 изложить в следующей редакции: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«2) по достижении возраста 55 лет для женщин и 60 лет для мужчин бесплатное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изготовление и ремонт зубных протезов (кроме расходов на оплату стоимости драгоценных металлов и металлокерамики) в государственных медицинских организациях по месту регистрации. При отсутствии возможности оказания услуг по бесплатному изготовлению и ремонту зубных протезов в государственных медицинских организациях по месту регистрации гражданина бесплатное изготовление и ремонт зубных протезов (кроме расходов на оплату стоимости драгоценных металлов и металлокерамики) осуществляются в государственных медицинских организациях, определенных министерством здравоохранения Ростовской области;».».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Статья 4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Внести в часть 2 статьи 6 Областного закона от                       20 сентября 2007 года                              № 763-ЗС «О ветеранах труда Ростовской области» следующие изменения: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1) пункт 1 изложить в следующей редакции:</w:t>
            </w:r>
          </w:p>
          <w:p w:rsidR="007634EB" w:rsidRDefault="00B34A58">
            <w:pPr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«1) пользование поликлиниками, финансовое обеспечение деятельности которых осуществляется за счет средств областного бюджета или средств обязательного медицинского страхования, к которым указанные лица были прикреплены в период работы; бесплатное оказание медицинской помощи в государственных медицинских организациях;»;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2) пункт 2 изложить в следующей редакции: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«2) по достижении возраста 55 лет для женщин и 60 лет для мужчин бесплатн</w:t>
            </w:r>
            <w:r>
              <w:rPr>
                <w:rFonts w:ascii="Times New Roman" w:hAnsi="Times New Roman"/>
                <w:b/>
                <w:sz w:val="28"/>
              </w:rPr>
              <w:t xml:space="preserve">ое </w:t>
            </w:r>
            <w:r>
              <w:rPr>
                <w:rFonts w:ascii="Times New Roman" w:hAnsi="Times New Roman"/>
                <w:sz w:val="28"/>
              </w:rPr>
              <w:t xml:space="preserve">изготовление и ремонт зубных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протезов (кроме расходов на оплату стоимости драгоценных металлов и металлокерамики) в государственных медицинских организациях по месту регистрации. При отсутствии </w:t>
            </w:r>
            <w:r>
              <w:rPr>
                <w:rFonts w:ascii="Times New Roman" w:hAnsi="Times New Roman"/>
                <w:b/>
                <w:sz w:val="28"/>
              </w:rPr>
              <w:t xml:space="preserve">возможности оказания </w:t>
            </w:r>
            <w:r>
              <w:rPr>
                <w:rFonts w:ascii="Times New Roman" w:hAnsi="Times New Roman"/>
                <w:sz w:val="28"/>
              </w:rPr>
              <w:t>услуг по бесплатн</w:t>
            </w:r>
            <w:r>
              <w:rPr>
                <w:rFonts w:ascii="Times New Roman" w:hAnsi="Times New Roman"/>
                <w:b/>
                <w:sz w:val="28"/>
              </w:rPr>
              <w:t>ому</w:t>
            </w:r>
            <w:r>
              <w:rPr>
                <w:rFonts w:ascii="Times New Roman" w:hAnsi="Times New Roman"/>
                <w:sz w:val="28"/>
              </w:rPr>
              <w:t xml:space="preserve"> изготовлению и ремонту зубных протезов в государственных медицинских организаци</w:t>
            </w:r>
            <w:r>
              <w:rPr>
                <w:rFonts w:ascii="Times New Roman" w:hAnsi="Times New Roman"/>
                <w:b/>
                <w:sz w:val="28"/>
              </w:rPr>
              <w:t>ях</w:t>
            </w:r>
            <w:r>
              <w:rPr>
                <w:rFonts w:ascii="Times New Roman" w:hAnsi="Times New Roman"/>
                <w:sz w:val="28"/>
              </w:rPr>
              <w:t xml:space="preserve"> по месту регистрации гражданина бесплатное изготовление и ремонт зубных протезов (кроме расходов на оплату стоимости драгоценных металлов и металлокерамики) осуществляются в государственных медицинских организациях, определенных </w:t>
            </w:r>
            <w:r>
              <w:rPr>
                <w:rFonts w:ascii="Times New Roman" w:hAnsi="Times New Roman"/>
                <w:b/>
                <w:sz w:val="28"/>
              </w:rPr>
              <w:t>министерством здравоохранения Ростовской области</w:t>
            </w:r>
            <w:r>
              <w:rPr>
                <w:rFonts w:ascii="Times New Roman" w:hAnsi="Times New Roman"/>
                <w:sz w:val="28"/>
              </w:rPr>
              <w:t xml:space="preserve">;». </w:t>
            </w: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Поправка юридико-техничес-кого характера</w:t>
            </w:r>
          </w:p>
        </w:tc>
      </w:tr>
      <w:tr w:rsidR="007634E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6.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 w:hanging="108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spacing w:line="360" w:lineRule="auto"/>
              <w:ind w:left="0"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Статья 6</w:t>
            </w:r>
          </w:p>
          <w:p w:rsidR="007634EB" w:rsidRDefault="00B34A58">
            <w:pPr>
              <w:ind w:left="0"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Настоящий Областной закон вступает в силу со дня его официального опубликования.</w:t>
            </w:r>
          </w:p>
          <w:p w:rsidR="007634EB" w:rsidRDefault="007634EB">
            <w:pPr>
              <w:ind w:left="0"/>
              <w:jc w:val="both"/>
              <w:rPr>
                <w:rFonts w:ascii="Times New Roman" w:hAnsi="Times New Roman"/>
                <w:sz w:val="28"/>
              </w:rPr>
            </w:pPr>
          </w:p>
          <w:p w:rsidR="007634EB" w:rsidRDefault="007634EB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Статью 6 считать статьей 5, изложив ее в следующей редакции: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«Статья 5</w:t>
            </w:r>
          </w:p>
          <w:p w:rsidR="007634EB" w:rsidRDefault="00B34A58">
            <w:pPr>
              <w:pStyle w:val="ConsPlusNormal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Настоящий Областной закон вступает в силу со дня его официального опубликования.»</w:t>
            </w:r>
          </w:p>
          <w:p w:rsidR="007634EB" w:rsidRDefault="007634EB">
            <w:pPr>
              <w:spacing w:line="360" w:lineRule="auto"/>
              <w:ind w:left="0" w:firstLine="56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Pr="00386E15" w:rsidRDefault="00B34A58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</w:rPr>
            </w:pPr>
            <w:r w:rsidRPr="00386E15">
              <w:rPr>
                <w:rFonts w:ascii="Times New Roman" w:hAnsi="Times New Roman"/>
                <w:b/>
                <w:sz w:val="28"/>
              </w:rPr>
              <w:t>Статья 5</w:t>
            </w:r>
          </w:p>
          <w:p w:rsidR="007634EB" w:rsidRDefault="00B34A58">
            <w:pPr>
              <w:ind w:left="0" w:firstLine="56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Настоящий Областной закон вступает в силу со дня его официального опубликования.</w:t>
            </w:r>
          </w:p>
          <w:p w:rsidR="007634EB" w:rsidRDefault="007634EB">
            <w:pPr>
              <w:spacing w:line="360" w:lineRule="auto"/>
              <w:ind w:left="0" w:firstLine="56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4EB" w:rsidRDefault="00B34A58">
            <w:pPr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Поправка юридико-техничес-кого характера</w:t>
            </w:r>
          </w:p>
        </w:tc>
      </w:tr>
    </w:tbl>
    <w:p w:rsidR="007634EB" w:rsidRDefault="007634EB">
      <w:pPr>
        <w:pStyle w:val="ConsPlusNormal"/>
        <w:tabs>
          <w:tab w:val="left" w:pos="4860"/>
        </w:tabs>
        <w:ind w:firstLine="0"/>
        <w:rPr>
          <w:rFonts w:ascii="Times New Roman" w:hAnsi="Times New Roman"/>
          <w:sz w:val="28"/>
        </w:rPr>
      </w:pPr>
    </w:p>
    <w:p w:rsidR="007634EB" w:rsidRDefault="007634EB">
      <w:pPr>
        <w:pStyle w:val="ConsPlusNormal"/>
        <w:tabs>
          <w:tab w:val="left" w:pos="4860"/>
        </w:tabs>
        <w:ind w:firstLine="0"/>
        <w:rPr>
          <w:rFonts w:ascii="Times New Roman" w:hAnsi="Times New Roman"/>
          <w:sz w:val="28"/>
        </w:rPr>
      </w:pPr>
    </w:p>
    <w:p w:rsidR="007634EB" w:rsidRDefault="007634EB">
      <w:pPr>
        <w:pStyle w:val="ConsPlusNormal"/>
        <w:tabs>
          <w:tab w:val="left" w:pos="4860"/>
        </w:tabs>
        <w:ind w:firstLine="0"/>
        <w:rPr>
          <w:rFonts w:ascii="Times New Roman" w:hAnsi="Times New Roman"/>
          <w:sz w:val="28"/>
        </w:rPr>
      </w:pPr>
    </w:p>
    <w:p w:rsidR="007634EB" w:rsidRDefault="00B34A58">
      <w:pPr>
        <w:pStyle w:val="ConsPlusNormal"/>
        <w:tabs>
          <w:tab w:val="left" w:pos="4860"/>
        </w:tabs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Министр труда и социального</w:t>
      </w:r>
    </w:p>
    <w:p w:rsidR="007634EB" w:rsidRDefault="00B34A58">
      <w:pPr>
        <w:pStyle w:val="ConsPlusNormal"/>
        <w:tabs>
          <w:tab w:val="left" w:pos="4860"/>
        </w:tabs>
        <w:ind w:firstLine="0"/>
      </w:pPr>
      <w:r>
        <w:rPr>
          <w:rFonts w:ascii="Times New Roman" w:hAnsi="Times New Roman"/>
          <w:sz w:val="28"/>
        </w:rPr>
        <w:t xml:space="preserve"> развития Ростовской области                                                                                                                                                   Е.В. Елисеева </w:t>
      </w:r>
    </w:p>
    <w:sectPr w:rsidR="007634EB">
      <w:footerReference w:type="default" r:id="rId7"/>
      <w:pgSz w:w="16838" w:h="11906" w:orient="landscape"/>
      <w:pgMar w:top="567" w:right="567" w:bottom="284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4B3" w:rsidRDefault="001B44B3">
      <w:r>
        <w:separator/>
      </w:r>
    </w:p>
  </w:endnote>
  <w:endnote w:type="continuationSeparator" w:id="0">
    <w:p w:rsidR="001B44B3" w:rsidRDefault="001B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4EB" w:rsidRDefault="00B34A5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269B5">
      <w:rPr>
        <w:noProof/>
      </w:rPr>
      <w:t>1</w:t>
    </w:r>
    <w:r>
      <w:fldChar w:fldCharType="end"/>
    </w:r>
  </w:p>
  <w:p w:rsidR="007634EB" w:rsidRDefault="007634EB">
    <w:pPr>
      <w:pStyle w:val="a5"/>
      <w:jc w:val="right"/>
    </w:pPr>
  </w:p>
  <w:p w:rsidR="007634EB" w:rsidRDefault="007634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4B3" w:rsidRDefault="001B44B3">
      <w:r>
        <w:separator/>
      </w:r>
    </w:p>
  </w:footnote>
  <w:footnote w:type="continuationSeparator" w:id="0">
    <w:p w:rsidR="001B44B3" w:rsidRDefault="001B44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634EB"/>
    <w:rsid w:val="001B44B3"/>
    <w:rsid w:val="00277777"/>
    <w:rsid w:val="00386E15"/>
    <w:rsid w:val="00477CC3"/>
    <w:rsid w:val="00672CC5"/>
    <w:rsid w:val="007634EB"/>
    <w:rsid w:val="00A269B5"/>
    <w:rsid w:val="00B34A58"/>
    <w:rsid w:val="00BE480B"/>
    <w:rsid w:val="00DD6D7B"/>
    <w:rsid w:val="00E6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left="5954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left="5954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Заварзина</dc:creator>
  <cp:lastModifiedBy>Pavlova</cp:lastModifiedBy>
  <cp:revision>2</cp:revision>
  <dcterms:created xsi:type="dcterms:W3CDTF">2023-07-20T05:18:00Z</dcterms:created>
  <dcterms:modified xsi:type="dcterms:W3CDTF">2023-07-20T05:18:00Z</dcterms:modified>
</cp:coreProperties>
</file>